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D10A7" w14:textId="77777777" w:rsidR="00A2261C" w:rsidRPr="003B6260" w:rsidRDefault="00737DF8" w:rsidP="009C2A37">
      <w:pPr>
        <w:spacing w:line="276" w:lineRule="auto"/>
        <w:rPr>
          <w:sz w:val="24"/>
          <w:szCs w:val="24"/>
        </w:rPr>
      </w:pPr>
      <w:r w:rsidRPr="003B6260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6413" w:type="dxa"/>
        <w:tblInd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3"/>
      </w:tblGrid>
      <w:tr w:rsidR="00A2261C" w14:paraId="239B77A7" w14:textId="77777777" w:rsidTr="0026105E">
        <w:trPr>
          <w:trHeight w:val="2052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</w:tcPr>
          <w:p w14:paraId="3644C1E4" w14:textId="4CE8D7A7" w:rsidR="00A2261C" w:rsidRPr="00D57FC7" w:rsidRDefault="00BF127F" w:rsidP="0026105E">
            <w:pPr>
              <w:tabs>
                <w:tab w:val="num" w:pos="560"/>
                <w:tab w:val="left" w:pos="4111"/>
                <w:tab w:val="left" w:pos="4253"/>
              </w:tabs>
              <w:ind w:left="10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A2261C" w:rsidRPr="00D57FC7">
              <w:rPr>
                <w:sz w:val="28"/>
                <w:szCs w:val="28"/>
              </w:rPr>
              <w:t>УТВЕРЖДАЮ</w:t>
            </w:r>
          </w:p>
          <w:p w14:paraId="06CF1EE6" w14:textId="24E3E080" w:rsidR="00A2261C" w:rsidRPr="00D57FC7" w:rsidRDefault="00BF127F" w:rsidP="0026105E">
            <w:pPr>
              <w:tabs>
                <w:tab w:val="num" w:pos="560"/>
                <w:tab w:val="left" w:pos="4111"/>
                <w:tab w:val="left" w:pos="4253"/>
              </w:tabs>
              <w:ind w:left="10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A2261C" w:rsidRPr="00D57FC7">
              <w:rPr>
                <w:sz w:val="28"/>
                <w:szCs w:val="28"/>
              </w:rPr>
              <w:t xml:space="preserve">Главный инженер </w:t>
            </w:r>
          </w:p>
          <w:p w14:paraId="52E11394" w14:textId="600F381D" w:rsidR="00A2261C" w:rsidRPr="00D57FC7" w:rsidRDefault="00BF127F" w:rsidP="0026105E">
            <w:pPr>
              <w:tabs>
                <w:tab w:val="num" w:pos="560"/>
                <w:tab w:val="left" w:pos="4111"/>
                <w:tab w:val="left" w:pos="4253"/>
              </w:tabs>
              <w:ind w:left="10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A2261C" w:rsidRPr="00D57FC7">
              <w:rPr>
                <w:sz w:val="28"/>
                <w:szCs w:val="28"/>
              </w:rPr>
              <w:t>ОАО «Беларуськалий»</w:t>
            </w:r>
          </w:p>
          <w:p w14:paraId="1FB8ED2F" w14:textId="21AC327F" w:rsidR="00A2261C" w:rsidRPr="00D57FC7" w:rsidRDefault="00BF127F" w:rsidP="0026105E">
            <w:pPr>
              <w:tabs>
                <w:tab w:val="num" w:pos="560"/>
                <w:tab w:val="left" w:pos="4111"/>
                <w:tab w:val="left" w:pos="4253"/>
              </w:tabs>
              <w:ind w:left="10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A2261C" w:rsidRPr="00D57FC7">
              <w:rPr>
                <w:sz w:val="28"/>
                <w:szCs w:val="28"/>
              </w:rPr>
              <w:t>__________</w:t>
            </w:r>
            <w:r w:rsidR="00E5425D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 А.Б. </w:t>
            </w:r>
            <w:r w:rsidR="00A2261C" w:rsidRPr="00D57FC7">
              <w:rPr>
                <w:sz w:val="28"/>
                <w:szCs w:val="28"/>
              </w:rPr>
              <w:t xml:space="preserve">Петровский </w:t>
            </w:r>
          </w:p>
          <w:p w14:paraId="146FE471" w14:textId="3365B411" w:rsidR="00A2261C" w:rsidRDefault="00BF127F" w:rsidP="0026105E">
            <w:pPr>
              <w:tabs>
                <w:tab w:val="num" w:pos="560"/>
                <w:tab w:val="left" w:pos="4111"/>
                <w:tab w:val="left" w:pos="4253"/>
              </w:tabs>
              <w:ind w:left="1067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______</w:t>
            </w:r>
            <w:r w:rsidR="00A2261C" w:rsidRPr="00D57FC7">
              <w:rPr>
                <w:sz w:val="28"/>
                <w:szCs w:val="28"/>
              </w:rPr>
              <w:t>______________</w:t>
            </w:r>
            <w:r w:rsidR="00A2261C">
              <w:rPr>
                <w:sz w:val="28"/>
                <w:szCs w:val="28"/>
              </w:rPr>
              <w:t xml:space="preserve"> </w:t>
            </w:r>
            <w:r w:rsidR="00A2261C" w:rsidRPr="00D57FC7">
              <w:rPr>
                <w:sz w:val="28"/>
                <w:szCs w:val="28"/>
              </w:rPr>
              <w:t>2024</w:t>
            </w:r>
          </w:p>
        </w:tc>
      </w:tr>
    </w:tbl>
    <w:p w14:paraId="73F9D00C" w14:textId="3B346E5A" w:rsidR="00AF0CBA" w:rsidRPr="009C2A37" w:rsidRDefault="00AF0CBA" w:rsidP="0026105E">
      <w:pPr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0E007309" w14:textId="77777777" w:rsidR="00193B89" w:rsidRPr="0026105E" w:rsidRDefault="00AF0CBA" w:rsidP="0026105E">
      <w:pPr>
        <w:jc w:val="center"/>
        <w:rPr>
          <w:b/>
          <w:bCs/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Pr="0026105E">
        <w:rPr>
          <w:b/>
          <w:bCs/>
          <w:sz w:val="28"/>
          <w:szCs w:val="28"/>
        </w:rPr>
        <w:t xml:space="preserve">электроводонагревателя </w:t>
      </w:r>
      <w:r w:rsidR="000D2B60" w:rsidRPr="0026105E">
        <w:rPr>
          <w:b/>
          <w:bCs/>
          <w:sz w:val="28"/>
          <w:szCs w:val="28"/>
          <w:lang w:val="en-US"/>
        </w:rPr>
        <w:t>HORIZONT</w:t>
      </w:r>
      <w:r w:rsidR="000D2B60" w:rsidRPr="0026105E">
        <w:rPr>
          <w:b/>
          <w:bCs/>
          <w:sz w:val="28"/>
          <w:szCs w:val="28"/>
        </w:rPr>
        <w:t xml:space="preserve"> </w:t>
      </w:r>
      <w:r w:rsidR="00E5425D" w:rsidRPr="0026105E">
        <w:rPr>
          <w:b/>
          <w:bCs/>
          <w:sz w:val="28"/>
          <w:szCs w:val="28"/>
        </w:rPr>
        <w:t>30</w:t>
      </w:r>
      <w:r w:rsidR="000D2B60" w:rsidRPr="0026105E">
        <w:rPr>
          <w:b/>
          <w:bCs/>
          <w:sz w:val="28"/>
          <w:szCs w:val="28"/>
          <w:lang w:val="en-US"/>
        </w:rPr>
        <w:t>EWS</w:t>
      </w:r>
      <w:r w:rsidR="000D2B60" w:rsidRPr="0026105E">
        <w:rPr>
          <w:b/>
          <w:bCs/>
          <w:sz w:val="28"/>
          <w:szCs w:val="28"/>
        </w:rPr>
        <w:t>-15</w:t>
      </w:r>
      <w:r w:rsidR="00AF3789" w:rsidRPr="0026105E">
        <w:rPr>
          <w:b/>
          <w:bCs/>
          <w:sz w:val="28"/>
          <w:szCs w:val="28"/>
          <w:lang w:val="en-US"/>
        </w:rPr>
        <w:t>MF</w:t>
      </w:r>
      <w:r w:rsidR="00AF3789" w:rsidRPr="0026105E">
        <w:rPr>
          <w:b/>
          <w:bCs/>
          <w:sz w:val="28"/>
          <w:szCs w:val="28"/>
        </w:rPr>
        <w:t>1</w:t>
      </w:r>
      <w:r w:rsidR="000D2B60" w:rsidRPr="0026105E">
        <w:rPr>
          <w:b/>
          <w:bCs/>
          <w:sz w:val="28"/>
          <w:szCs w:val="28"/>
        </w:rPr>
        <w:t xml:space="preserve"> </w:t>
      </w:r>
      <w:r w:rsidRPr="0026105E">
        <w:rPr>
          <w:b/>
          <w:bCs/>
          <w:sz w:val="28"/>
          <w:szCs w:val="28"/>
        </w:rPr>
        <w:t xml:space="preserve"> </w:t>
      </w:r>
    </w:p>
    <w:p w14:paraId="647B4FDC" w14:textId="69B390F9" w:rsidR="00193B89" w:rsidRPr="009C2A37" w:rsidRDefault="00AF0CBA" w:rsidP="0026105E">
      <w:pPr>
        <w:jc w:val="center"/>
        <w:rPr>
          <w:sz w:val="28"/>
          <w:szCs w:val="28"/>
        </w:rPr>
      </w:pPr>
      <w:r w:rsidRPr="0026105E">
        <w:rPr>
          <w:b/>
          <w:bCs/>
          <w:sz w:val="28"/>
          <w:szCs w:val="28"/>
        </w:rPr>
        <w:t xml:space="preserve"> или аналог</w:t>
      </w:r>
      <w:r w:rsidR="00193B89">
        <w:rPr>
          <w:sz w:val="28"/>
          <w:szCs w:val="28"/>
        </w:rPr>
        <w:t xml:space="preserve"> </w:t>
      </w:r>
      <w:r w:rsidRPr="009C2A37">
        <w:rPr>
          <w:sz w:val="28"/>
          <w:szCs w:val="28"/>
        </w:rPr>
        <w:t xml:space="preserve">для </w:t>
      </w:r>
      <w:r w:rsidR="00691226" w:rsidRPr="009C2A37">
        <w:rPr>
          <w:sz w:val="28"/>
          <w:szCs w:val="28"/>
        </w:rPr>
        <w:t>яслей-сада</w:t>
      </w:r>
      <w:r w:rsidR="00737DF8" w:rsidRPr="009C2A37">
        <w:rPr>
          <w:sz w:val="28"/>
          <w:szCs w:val="28"/>
        </w:rPr>
        <w:t xml:space="preserve"> № </w:t>
      </w:r>
      <w:r w:rsidR="00E5425D">
        <w:rPr>
          <w:sz w:val="28"/>
          <w:szCs w:val="28"/>
        </w:rPr>
        <w:t>31</w:t>
      </w:r>
      <w:r w:rsidR="00737DF8" w:rsidRPr="009C2A37">
        <w:rPr>
          <w:sz w:val="28"/>
          <w:szCs w:val="28"/>
        </w:rPr>
        <w:t xml:space="preserve"> УСР и ЖКХ ОАО «Беларуськалий»</w:t>
      </w:r>
    </w:p>
    <w:p w14:paraId="06FCA1BD" w14:textId="73D7DC89" w:rsidR="00AF0CBA" w:rsidRPr="009C2A37" w:rsidRDefault="00AF0CBA" w:rsidP="0026105E">
      <w:pPr>
        <w:pStyle w:val="a4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предназначен для нагрева воды в столовых и бытовых помещениях организаций при наличии холодного водоснабжения.</w:t>
      </w:r>
    </w:p>
    <w:p w14:paraId="29986899" w14:textId="7393CAF1" w:rsidR="00060EB9" w:rsidRPr="00060EB9" w:rsidRDefault="00AF0CBA" w:rsidP="0026105E">
      <w:pPr>
        <w:pStyle w:val="a4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9C2A37">
        <w:rPr>
          <w:sz w:val="28"/>
          <w:szCs w:val="28"/>
        </w:rPr>
        <w:t>Технические характеристики:</w:t>
      </w:r>
    </w:p>
    <w:p w14:paraId="2C9378B8" w14:textId="39282DC1" w:rsidR="00AF0CBA" w:rsidRPr="009C2A37" w:rsidRDefault="00AF3789" w:rsidP="0026105E">
      <w:pPr>
        <w:numPr>
          <w:ilvl w:val="0"/>
          <w:numId w:val="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Внутреннее покрытие бака -эмаль с сапфировым покрытием</w:t>
      </w:r>
      <w:r w:rsidR="00AF0CBA" w:rsidRPr="009C2A37">
        <w:rPr>
          <w:sz w:val="28"/>
          <w:szCs w:val="28"/>
        </w:rPr>
        <w:t>;</w:t>
      </w:r>
    </w:p>
    <w:p w14:paraId="308AED02" w14:textId="258E207B" w:rsidR="00AF0CBA" w:rsidRPr="009C2A37" w:rsidRDefault="00AF3789" w:rsidP="0026105E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sz w:val="28"/>
          <w:szCs w:val="28"/>
        </w:rPr>
      </w:pPr>
      <w:r>
        <w:rPr>
          <w:sz w:val="28"/>
          <w:szCs w:val="28"/>
        </w:rPr>
        <w:t>ТЭН -медь</w:t>
      </w:r>
      <w:r w:rsidR="00AF0CBA" w:rsidRPr="009C2A37">
        <w:rPr>
          <w:sz w:val="28"/>
          <w:szCs w:val="28"/>
        </w:rPr>
        <w:t>;</w:t>
      </w:r>
    </w:p>
    <w:p w14:paraId="5CB3281D" w14:textId="30253300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 xml:space="preserve">экономичен, </w:t>
      </w:r>
      <w:r w:rsidR="00AF3789">
        <w:rPr>
          <w:sz w:val="28"/>
          <w:szCs w:val="28"/>
        </w:rPr>
        <w:t>теплоизоляция из полиуретана со всех сторон бака</w:t>
      </w:r>
      <w:r w:rsidRPr="009C2A37">
        <w:rPr>
          <w:sz w:val="28"/>
          <w:szCs w:val="28"/>
        </w:rPr>
        <w:t>;</w:t>
      </w:r>
    </w:p>
    <w:p w14:paraId="6016B7D3" w14:textId="77777777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пожаробезопасен, исключена возможность нагрева без воды;</w:t>
      </w:r>
    </w:p>
    <w:p w14:paraId="578BB1F7" w14:textId="14EFF584" w:rsidR="00AF0CBA" w:rsidRPr="00AF3789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AF3789">
        <w:rPr>
          <w:sz w:val="28"/>
          <w:szCs w:val="28"/>
        </w:rPr>
        <w:t>электробезопасен в работе</w:t>
      </w:r>
      <w:r w:rsidR="00AF3789">
        <w:rPr>
          <w:sz w:val="28"/>
          <w:szCs w:val="28"/>
        </w:rPr>
        <w:t xml:space="preserve">, </w:t>
      </w:r>
      <w:r w:rsidRPr="00AF3789">
        <w:rPr>
          <w:sz w:val="28"/>
          <w:szCs w:val="28"/>
        </w:rPr>
        <w:t xml:space="preserve">имеет защиту от перегрева, </w:t>
      </w:r>
      <w:r w:rsidR="00AF3789" w:rsidRPr="00AF3789">
        <w:rPr>
          <w:sz w:val="28"/>
          <w:szCs w:val="28"/>
        </w:rPr>
        <w:t>сухого включения и избыточного давления</w:t>
      </w:r>
      <w:r w:rsidRPr="00AF3789">
        <w:rPr>
          <w:sz w:val="28"/>
          <w:szCs w:val="28"/>
        </w:rPr>
        <w:t>;</w:t>
      </w:r>
    </w:p>
    <w:p w14:paraId="79DCD48D" w14:textId="24F135CF" w:rsidR="00A40751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 xml:space="preserve">время нагрева воды до </w:t>
      </w:r>
      <w:r w:rsidR="000D2B60" w:rsidRPr="000D2B60">
        <w:rPr>
          <w:sz w:val="28"/>
          <w:szCs w:val="28"/>
        </w:rPr>
        <w:t>4</w:t>
      </w:r>
      <w:r w:rsidRPr="009C2A37">
        <w:rPr>
          <w:sz w:val="28"/>
          <w:szCs w:val="28"/>
        </w:rPr>
        <w:t xml:space="preserve">5 </w:t>
      </w:r>
      <w:r w:rsidRPr="00A40751">
        <w:rPr>
          <w:sz w:val="28"/>
          <w:szCs w:val="28"/>
          <w:vertAlign w:val="superscript"/>
        </w:rPr>
        <w:t>0</w:t>
      </w:r>
      <w:r w:rsidRPr="009C2A37">
        <w:rPr>
          <w:sz w:val="28"/>
          <w:szCs w:val="28"/>
        </w:rPr>
        <w:t xml:space="preserve">С, не более </w:t>
      </w:r>
      <w:r w:rsidR="00AD7350">
        <w:rPr>
          <w:sz w:val="28"/>
          <w:szCs w:val="28"/>
        </w:rPr>
        <w:t>65</w:t>
      </w:r>
      <w:r w:rsidR="00AF3789">
        <w:rPr>
          <w:sz w:val="28"/>
          <w:szCs w:val="28"/>
        </w:rPr>
        <w:t xml:space="preserve"> мин;</w:t>
      </w:r>
    </w:p>
    <w:p w14:paraId="25373895" w14:textId="5A17ECF5" w:rsidR="00AF0CBA" w:rsidRPr="009C2A37" w:rsidRDefault="00A40751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регулировка температуры от 30 до 75</w:t>
      </w:r>
      <w:r w:rsidRPr="00A40751">
        <w:rPr>
          <w:sz w:val="28"/>
          <w:szCs w:val="28"/>
          <w:vertAlign w:val="superscript"/>
        </w:rPr>
        <w:t>о</w:t>
      </w:r>
      <w:r w:rsidR="00AD7350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r w:rsidR="00AD7350">
        <w:rPr>
          <w:sz w:val="28"/>
          <w:szCs w:val="28"/>
        </w:rPr>
        <w:t>;</w:t>
      </w:r>
      <w:r w:rsidR="00AF0CBA" w:rsidRPr="009C2A37">
        <w:rPr>
          <w:sz w:val="28"/>
          <w:szCs w:val="28"/>
        </w:rPr>
        <w:t xml:space="preserve"> </w:t>
      </w:r>
    </w:p>
    <w:p w14:paraId="72F01D0F" w14:textId="77777777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рассчитан на эксплуатацию без надзора;</w:t>
      </w:r>
    </w:p>
    <w:p w14:paraId="0097B660" w14:textId="77777777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50BB35D7" w:rsidR="00AF0CBA" w:rsidRPr="0026105E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b/>
          <w:bCs/>
          <w:sz w:val="28"/>
          <w:szCs w:val="28"/>
        </w:rPr>
      </w:pPr>
      <w:r w:rsidRPr="0026105E">
        <w:rPr>
          <w:b/>
          <w:bCs/>
          <w:sz w:val="28"/>
          <w:szCs w:val="28"/>
        </w:rPr>
        <w:t xml:space="preserve">объем, л: </w:t>
      </w:r>
      <w:r w:rsidR="00AD7350" w:rsidRPr="0026105E">
        <w:rPr>
          <w:b/>
          <w:bCs/>
          <w:sz w:val="28"/>
          <w:szCs w:val="28"/>
        </w:rPr>
        <w:t>3</w:t>
      </w:r>
      <w:r w:rsidRPr="0026105E">
        <w:rPr>
          <w:b/>
          <w:bCs/>
          <w:sz w:val="28"/>
          <w:szCs w:val="28"/>
        </w:rPr>
        <w:t>0</w:t>
      </w:r>
    </w:p>
    <w:p w14:paraId="6D15A2BD" w14:textId="170180F7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>мощность. кВт:</w:t>
      </w:r>
      <w:r w:rsidR="00AD7350">
        <w:rPr>
          <w:sz w:val="28"/>
          <w:szCs w:val="28"/>
        </w:rPr>
        <w:t xml:space="preserve"> не более</w:t>
      </w:r>
      <w:r w:rsidRPr="009C2A37">
        <w:rPr>
          <w:sz w:val="28"/>
          <w:szCs w:val="28"/>
        </w:rPr>
        <w:t xml:space="preserve"> 1,</w:t>
      </w:r>
      <w:r w:rsidR="00AF3789">
        <w:rPr>
          <w:sz w:val="28"/>
          <w:szCs w:val="28"/>
        </w:rPr>
        <w:t>5</w:t>
      </w:r>
    </w:p>
    <w:p w14:paraId="7211266A" w14:textId="68839B56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9C2A37">
        <w:rPr>
          <w:sz w:val="28"/>
          <w:szCs w:val="28"/>
        </w:rPr>
        <w:t xml:space="preserve">напряжение, В: </w:t>
      </w:r>
      <w:r w:rsidR="00AD7350">
        <w:rPr>
          <w:sz w:val="28"/>
          <w:szCs w:val="28"/>
        </w:rPr>
        <w:t xml:space="preserve">не более </w:t>
      </w:r>
      <w:r w:rsidRPr="009C2A37">
        <w:rPr>
          <w:sz w:val="28"/>
          <w:szCs w:val="28"/>
        </w:rPr>
        <w:t>220</w:t>
      </w:r>
    </w:p>
    <w:p w14:paraId="16FBB728" w14:textId="2FBD4512" w:rsidR="00AF0CBA" w:rsidRPr="00A40751" w:rsidRDefault="00AF0CBA" w:rsidP="0026105E">
      <w:pPr>
        <w:numPr>
          <w:ilvl w:val="0"/>
          <w:numId w:val="2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A40751">
        <w:rPr>
          <w:sz w:val="28"/>
          <w:szCs w:val="28"/>
        </w:rPr>
        <w:t xml:space="preserve">давление, </w:t>
      </w:r>
      <w:r w:rsidR="00A40751" w:rsidRPr="00A40751">
        <w:rPr>
          <w:sz w:val="28"/>
          <w:szCs w:val="28"/>
        </w:rPr>
        <w:t xml:space="preserve">Мпа: </w:t>
      </w:r>
      <w:r w:rsidR="00AD7350">
        <w:rPr>
          <w:sz w:val="28"/>
          <w:szCs w:val="28"/>
        </w:rPr>
        <w:t xml:space="preserve">не более </w:t>
      </w:r>
      <w:r w:rsidR="00A40751" w:rsidRPr="00A40751">
        <w:rPr>
          <w:sz w:val="28"/>
          <w:szCs w:val="28"/>
        </w:rPr>
        <w:t>0,75</w:t>
      </w:r>
    </w:p>
    <w:p w14:paraId="51AE3CBE" w14:textId="307C72D8" w:rsidR="00AF0CBA" w:rsidRPr="00A40751" w:rsidRDefault="00AF0CBA" w:rsidP="0026105E">
      <w:pPr>
        <w:numPr>
          <w:ilvl w:val="0"/>
          <w:numId w:val="2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A40751">
        <w:rPr>
          <w:sz w:val="28"/>
          <w:szCs w:val="28"/>
        </w:rPr>
        <w:t xml:space="preserve">масса, кг: </w:t>
      </w:r>
      <w:r w:rsidR="00AD7350">
        <w:rPr>
          <w:sz w:val="28"/>
          <w:szCs w:val="28"/>
        </w:rPr>
        <w:t xml:space="preserve">не более </w:t>
      </w:r>
      <w:r w:rsidR="00DB2980">
        <w:rPr>
          <w:sz w:val="28"/>
          <w:szCs w:val="28"/>
        </w:rPr>
        <w:t>9</w:t>
      </w:r>
    </w:p>
    <w:p w14:paraId="245D1C3E" w14:textId="73547C94" w:rsidR="00AF0CBA" w:rsidRPr="009C2A37" w:rsidRDefault="00AF0CBA" w:rsidP="0026105E">
      <w:pPr>
        <w:numPr>
          <w:ilvl w:val="0"/>
          <w:numId w:val="2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габаритные размеры, мм: </w:t>
      </w:r>
      <w:r w:rsidR="00AD7350">
        <w:rPr>
          <w:sz w:val="28"/>
          <w:szCs w:val="28"/>
        </w:rPr>
        <w:t>340×340×579</w:t>
      </w:r>
    </w:p>
    <w:p w14:paraId="23113A7C" w14:textId="6BEB5190" w:rsidR="00AF0CBA" w:rsidRPr="009C2A37" w:rsidRDefault="00AF0CBA" w:rsidP="0026105E">
      <w:pPr>
        <w:numPr>
          <w:ilvl w:val="0"/>
          <w:numId w:val="3"/>
        </w:numPr>
        <w:spacing w:before="100" w:beforeAutospacing="1" w:after="100" w:afterAutospacing="1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Срок службы: не менее </w:t>
      </w:r>
      <w:r w:rsidR="00AF3789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лет.</w:t>
      </w:r>
    </w:p>
    <w:p w14:paraId="66FD7738" w14:textId="77777777" w:rsidR="00AF0CBA" w:rsidRPr="009C2A37" w:rsidRDefault="00AF0CBA" w:rsidP="0026105E">
      <w:pPr>
        <w:pStyle w:val="a4"/>
        <w:numPr>
          <w:ilvl w:val="0"/>
          <w:numId w:val="3"/>
        </w:numPr>
        <w:ind w:left="714" w:hanging="357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26105E">
      <w:pPr>
        <w:pStyle w:val="a4"/>
        <w:numPr>
          <w:ilvl w:val="0"/>
          <w:numId w:val="1"/>
        </w:numPr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9C2A37" w:rsidRDefault="00AF0CBA" w:rsidP="0026105E">
      <w:pPr>
        <w:pStyle w:val="a3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паспорт;</w:t>
      </w:r>
    </w:p>
    <w:p w14:paraId="1B76ADE1" w14:textId="77777777" w:rsidR="00AF0CBA" w:rsidRPr="009C2A37" w:rsidRDefault="00AF0CBA" w:rsidP="0026105E">
      <w:pPr>
        <w:pStyle w:val="a3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9C2A37" w:rsidRDefault="00AF0CBA" w:rsidP="0026105E">
      <w:pPr>
        <w:pStyle w:val="a3"/>
        <w:numPr>
          <w:ilvl w:val="0"/>
          <w:numId w:val="1"/>
        </w:numPr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69102544" w:rsidR="00AF0CBA" w:rsidRPr="009C2A37" w:rsidRDefault="00AF0CBA" w:rsidP="0026105E">
      <w:pPr>
        <w:pStyle w:val="a3"/>
        <w:numPr>
          <w:ilvl w:val="0"/>
          <w:numId w:val="3"/>
        </w:numPr>
        <w:rPr>
          <w:sz w:val="28"/>
          <w:szCs w:val="28"/>
        </w:rPr>
      </w:pPr>
      <w:r w:rsidRPr="0026105E">
        <w:rPr>
          <w:b/>
          <w:bCs/>
          <w:sz w:val="28"/>
          <w:szCs w:val="28"/>
        </w:rPr>
        <w:t xml:space="preserve">Гарантийные обязательства – не менее </w:t>
      </w:r>
      <w:r w:rsidR="0026105E" w:rsidRPr="0026105E">
        <w:rPr>
          <w:b/>
          <w:bCs/>
          <w:sz w:val="28"/>
          <w:szCs w:val="28"/>
        </w:rPr>
        <w:t>24</w:t>
      </w:r>
      <w:r w:rsidRPr="0026105E">
        <w:rPr>
          <w:b/>
          <w:bCs/>
          <w:sz w:val="28"/>
          <w:szCs w:val="28"/>
        </w:rPr>
        <w:t xml:space="preserve"> месяцев от даты ввода товара в эксплуатацию</w:t>
      </w:r>
      <w:r w:rsidRPr="009C2A37">
        <w:rPr>
          <w:sz w:val="28"/>
          <w:szCs w:val="28"/>
        </w:rPr>
        <w:t>.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</w:r>
    </w:p>
    <w:p w14:paraId="011BA9F3" w14:textId="504DD4F9" w:rsidR="00AF0CBA" w:rsidRPr="0026105E" w:rsidRDefault="00AF0CBA" w:rsidP="0026105E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</w:rPr>
      </w:pPr>
      <w:r w:rsidRPr="0026105E">
        <w:rPr>
          <w:b/>
          <w:bCs/>
          <w:sz w:val="28"/>
          <w:szCs w:val="28"/>
        </w:rPr>
        <w:t xml:space="preserve">Количество: </w:t>
      </w:r>
      <w:r w:rsidR="004971FD" w:rsidRPr="0026105E">
        <w:rPr>
          <w:b/>
          <w:bCs/>
          <w:sz w:val="28"/>
          <w:szCs w:val="28"/>
        </w:rPr>
        <w:t>2</w:t>
      </w:r>
      <w:r w:rsidRPr="0026105E">
        <w:rPr>
          <w:b/>
          <w:bCs/>
          <w:sz w:val="28"/>
          <w:szCs w:val="28"/>
        </w:rPr>
        <w:t xml:space="preserve"> шт</w:t>
      </w:r>
      <w:r w:rsidR="004971FD" w:rsidRPr="0026105E">
        <w:rPr>
          <w:b/>
          <w:bCs/>
          <w:sz w:val="28"/>
          <w:szCs w:val="28"/>
        </w:rPr>
        <w:t>.</w:t>
      </w:r>
    </w:p>
    <w:p w14:paraId="2E41112F" w14:textId="77777777" w:rsidR="00737DF8" w:rsidRPr="009C2A37" w:rsidRDefault="00737DF8" w:rsidP="0026105E">
      <w:pPr>
        <w:pStyle w:val="a3"/>
        <w:jc w:val="both"/>
        <w:rPr>
          <w:sz w:val="28"/>
          <w:szCs w:val="28"/>
        </w:rPr>
      </w:pPr>
    </w:p>
    <w:p w14:paraId="6124F5F9" w14:textId="77777777" w:rsidR="00737DF8" w:rsidRPr="009C2A37" w:rsidRDefault="00737DF8" w:rsidP="0026105E">
      <w:pPr>
        <w:autoSpaceDE w:val="0"/>
        <w:autoSpaceDN w:val="0"/>
        <w:adjustRightInd w:val="0"/>
        <w:ind w:left="709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задании;</w:t>
      </w:r>
    </w:p>
    <w:p w14:paraId="61FD30FD" w14:textId="2B727F2E" w:rsidR="00737DF8" w:rsidRPr="009C2A37" w:rsidRDefault="00737DF8" w:rsidP="0026105E">
      <w:pPr>
        <w:autoSpaceDE w:val="0"/>
        <w:autoSpaceDN w:val="0"/>
        <w:adjustRightInd w:val="0"/>
        <w:ind w:left="709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если:</w:t>
      </w:r>
    </w:p>
    <w:p w14:paraId="494D4A74" w14:textId="77777777" w:rsidR="00737DF8" w:rsidRPr="009C2A37" w:rsidRDefault="00737DF8" w:rsidP="0026105E">
      <w:pPr>
        <w:autoSpaceDE w:val="0"/>
        <w:autoSpaceDN w:val="0"/>
        <w:adjustRightInd w:val="0"/>
        <w:ind w:left="709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оно не отвечает требованиям технического задания;</w:t>
      </w:r>
    </w:p>
    <w:p w14:paraId="352E173D" w14:textId="77777777" w:rsidR="00737DF8" w:rsidRPr="009C2A37" w:rsidRDefault="00737DF8" w:rsidP="0026105E">
      <w:pPr>
        <w:autoSpaceDE w:val="0"/>
        <w:autoSpaceDN w:val="0"/>
        <w:adjustRightInd w:val="0"/>
        <w:ind w:left="709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не содержит ответов на все вопросы, изложенные в техническом задании;</w:t>
      </w:r>
    </w:p>
    <w:p w14:paraId="443E437F" w14:textId="77777777" w:rsidR="00737DF8" w:rsidRPr="009C2A37" w:rsidRDefault="00737DF8" w:rsidP="0026105E">
      <w:pPr>
        <w:autoSpaceDE w:val="0"/>
        <w:autoSpaceDN w:val="0"/>
        <w:adjustRightInd w:val="0"/>
        <w:ind w:left="709" w:firstLine="1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- участник, представивший предложение, отказался исправить выявленные в нём ошибки или неточности.</w:t>
      </w:r>
    </w:p>
    <w:p w14:paraId="5634CB70" w14:textId="77777777" w:rsidR="00FB0860" w:rsidRPr="009C2A37" w:rsidRDefault="00FB0860" w:rsidP="0026105E">
      <w:pPr>
        <w:ind w:left="709"/>
        <w:jc w:val="both"/>
        <w:rPr>
          <w:rFonts w:eastAsia="Calibri"/>
          <w:sz w:val="28"/>
          <w:szCs w:val="28"/>
          <w:lang w:eastAsia="en-US"/>
        </w:rPr>
      </w:pPr>
    </w:p>
    <w:p w14:paraId="6460903D" w14:textId="54F02574" w:rsidR="00A2261C" w:rsidRDefault="00A2261C" w:rsidP="0026105E">
      <w:pPr>
        <w:ind w:left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СОГЛАСОВАНО</w:t>
      </w:r>
    </w:p>
    <w:p w14:paraId="678A7363" w14:textId="77777777" w:rsidR="00A2261C" w:rsidRDefault="00A2261C" w:rsidP="0026105E">
      <w:pPr>
        <w:ind w:left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ЖКХ УСР и ЖКХ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Ю.А. </w:t>
      </w:r>
      <w:proofErr w:type="spellStart"/>
      <w:r>
        <w:rPr>
          <w:rFonts w:eastAsia="Calibri"/>
          <w:sz w:val="28"/>
          <w:szCs w:val="28"/>
          <w:lang w:eastAsia="en-US"/>
        </w:rPr>
        <w:t>Чакур</w:t>
      </w:r>
      <w:proofErr w:type="spellEnd"/>
    </w:p>
    <w:p w14:paraId="27CB57DC" w14:textId="1BD9BA8B" w:rsidR="00737DF8" w:rsidRDefault="00737DF8" w:rsidP="0026105E">
      <w:pPr>
        <w:ind w:left="709"/>
        <w:jc w:val="both"/>
        <w:rPr>
          <w:rFonts w:eastAsia="Calibri"/>
          <w:sz w:val="28"/>
          <w:szCs w:val="28"/>
          <w:lang w:eastAsia="en-US"/>
        </w:rPr>
      </w:pPr>
    </w:p>
    <w:p w14:paraId="1C676935" w14:textId="6559014F" w:rsidR="004971FD" w:rsidRDefault="004971FD" w:rsidP="0026105E">
      <w:pPr>
        <w:ind w:left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Заведующий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М.А. </w:t>
      </w:r>
      <w:proofErr w:type="spellStart"/>
      <w:r>
        <w:rPr>
          <w:rFonts w:eastAsia="Calibri"/>
          <w:sz w:val="28"/>
          <w:szCs w:val="28"/>
          <w:lang w:eastAsia="en-US"/>
        </w:rPr>
        <w:t>Трухан</w:t>
      </w:r>
      <w:proofErr w:type="spellEnd"/>
    </w:p>
    <w:p w14:paraId="2E16D49C" w14:textId="77777777" w:rsidR="0026105E" w:rsidRDefault="0026105E" w:rsidP="0026105E">
      <w:pPr>
        <w:pStyle w:val="a5"/>
        <w:ind w:left="709"/>
        <w:rPr>
          <w:rFonts w:eastAsia="Calibri"/>
          <w:lang w:eastAsia="en-US"/>
        </w:rPr>
      </w:pPr>
    </w:p>
    <w:p w14:paraId="6EA23F1E" w14:textId="574C8854" w:rsidR="0026105E" w:rsidRDefault="0026105E" w:rsidP="0026105E">
      <w:pPr>
        <w:pStyle w:val="a5"/>
        <w:ind w:left="709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Маринич</w:t>
      </w:r>
      <w:proofErr w:type="spellEnd"/>
    </w:p>
    <w:p w14:paraId="615C4AA6" w14:textId="77777777" w:rsidR="0026105E" w:rsidRPr="009C2A37" w:rsidRDefault="0026105E" w:rsidP="0026105E">
      <w:pPr>
        <w:pStyle w:val="a5"/>
        <w:ind w:left="709"/>
        <w:rPr>
          <w:rFonts w:eastAsia="Calibri"/>
          <w:lang w:eastAsia="en-US"/>
        </w:rPr>
      </w:pPr>
      <w:r>
        <w:rPr>
          <w:rFonts w:eastAsia="Calibri"/>
          <w:lang w:eastAsia="en-US"/>
        </w:rPr>
        <w:t>231544</w:t>
      </w:r>
    </w:p>
    <w:p w14:paraId="26E365BB" w14:textId="77777777" w:rsidR="004C7331" w:rsidRDefault="004C7331" w:rsidP="0026105E">
      <w:pPr>
        <w:autoSpaceDE w:val="0"/>
        <w:autoSpaceDN w:val="0"/>
        <w:adjustRightInd w:val="0"/>
        <w:ind w:left="709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4C7331" w14:paraId="2E5CCBB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CC27891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B985760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4C7331" w14:paraId="16A749BC" w14:textId="77777777">
        <w:tc>
          <w:tcPr>
            <w:tcW w:w="2835" w:type="dxa"/>
          </w:tcPr>
          <w:p w14:paraId="39006DD8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082D80D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4C7331" w14:paraId="1B43B068" w14:textId="77777777">
        <w:tc>
          <w:tcPr>
            <w:tcW w:w="2835" w:type="dxa"/>
          </w:tcPr>
          <w:p w14:paraId="2AC47110" w14:textId="77777777" w:rsidR="004C7331" w:rsidRDefault="004C7331" w:rsidP="0026105E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4D323C64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560</w:t>
            </w:r>
          </w:p>
        </w:tc>
      </w:tr>
      <w:tr w:rsidR="004C7331" w14:paraId="554584F7" w14:textId="77777777">
        <w:tc>
          <w:tcPr>
            <w:tcW w:w="2835" w:type="dxa"/>
          </w:tcPr>
          <w:p w14:paraId="0ED344B9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5A0036DC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25.01.2024</w:t>
            </w:r>
          </w:p>
        </w:tc>
      </w:tr>
      <w:tr w:rsidR="004C7331" w14:paraId="26EE6BCB" w14:textId="77777777">
        <w:tc>
          <w:tcPr>
            <w:tcW w:w="2835" w:type="dxa"/>
          </w:tcPr>
          <w:p w14:paraId="670AD8E9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2630530A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23.01.2024</w:t>
            </w:r>
          </w:p>
        </w:tc>
      </w:tr>
      <w:tr w:rsidR="004C7331" w14:paraId="6EA8CDFF" w14:textId="77777777">
        <w:tc>
          <w:tcPr>
            <w:tcW w:w="2835" w:type="dxa"/>
          </w:tcPr>
          <w:p w14:paraId="23AA1753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4F4D970E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4C7331" w14:paraId="3A00994E" w14:textId="77777777">
        <w:tc>
          <w:tcPr>
            <w:tcW w:w="2835" w:type="dxa"/>
          </w:tcPr>
          <w:p w14:paraId="5CF3AEA4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0B7F9EED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4C7331" w14:paraId="7B764BE9" w14:textId="77777777">
        <w:tc>
          <w:tcPr>
            <w:tcW w:w="2835" w:type="dxa"/>
          </w:tcPr>
          <w:p w14:paraId="44060972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36A53886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ТЗ на закупку водонагревателя</w:t>
            </w:r>
          </w:p>
        </w:tc>
      </w:tr>
      <w:tr w:rsidR="004C7331" w14:paraId="6FAFD28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44B24AE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1CAE494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4C7331" w14:paraId="1DDF94F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72CCAA1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C665BE1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4C7331" w14:paraId="6BC66F0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562937C" w14:textId="77777777" w:rsidR="004C7331" w:rsidRDefault="004C7331" w:rsidP="0026105E">
            <w:pPr>
              <w:keepNext/>
              <w:keepLines/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1C0C806" w14:textId="77777777" w:rsidR="004C7331" w:rsidRDefault="004C7331" w:rsidP="0026105E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709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01ABE202" w14:textId="7D1E3D0F" w:rsidR="004971FD" w:rsidRDefault="004971FD" w:rsidP="0026105E">
      <w:pPr>
        <w:jc w:val="both"/>
        <w:rPr>
          <w:rFonts w:eastAsia="Calibri"/>
          <w:sz w:val="28"/>
          <w:szCs w:val="28"/>
          <w:lang w:eastAsia="en-US"/>
        </w:rPr>
      </w:pPr>
    </w:p>
    <w:p w14:paraId="2EF1AB0C" w14:textId="77777777" w:rsidR="004971FD" w:rsidRDefault="004971FD" w:rsidP="0026105E">
      <w:pPr>
        <w:jc w:val="both"/>
        <w:rPr>
          <w:rFonts w:eastAsia="Calibri"/>
          <w:sz w:val="28"/>
          <w:szCs w:val="28"/>
          <w:lang w:eastAsia="en-US"/>
        </w:rPr>
      </w:pPr>
    </w:p>
    <w:p w14:paraId="30CCEC5E" w14:textId="4094A2D9" w:rsidR="004971FD" w:rsidRDefault="004971FD" w:rsidP="0026105E">
      <w:pPr>
        <w:jc w:val="both"/>
        <w:rPr>
          <w:rFonts w:eastAsia="Calibri"/>
          <w:sz w:val="28"/>
          <w:szCs w:val="28"/>
          <w:lang w:eastAsia="en-US"/>
        </w:rPr>
      </w:pPr>
    </w:p>
    <w:p w14:paraId="085AA326" w14:textId="77777777" w:rsidR="0026105E" w:rsidRPr="009C2A37" w:rsidRDefault="0026105E">
      <w:pPr>
        <w:pStyle w:val="a5"/>
        <w:rPr>
          <w:rFonts w:eastAsia="Calibri"/>
          <w:lang w:eastAsia="en-US"/>
        </w:rPr>
      </w:pPr>
    </w:p>
    <w:sectPr w:rsidR="0026105E" w:rsidRPr="009C2A37" w:rsidSect="004C733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60EB9"/>
    <w:rsid w:val="000D2B60"/>
    <w:rsid w:val="00193B89"/>
    <w:rsid w:val="0026105E"/>
    <w:rsid w:val="0036516D"/>
    <w:rsid w:val="00444B39"/>
    <w:rsid w:val="004971FD"/>
    <w:rsid w:val="004C7331"/>
    <w:rsid w:val="005A4BBA"/>
    <w:rsid w:val="00625432"/>
    <w:rsid w:val="00691226"/>
    <w:rsid w:val="00694A26"/>
    <w:rsid w:val="00737DF8"/>
    <w:rsid w:val="009C2A37"/>
    <w:rsid w:val="00A21080"/>
    <w:rsid w:val="00A2261C"/>
    <w:rsid w:val="00A40751"/>
    <w:rsid w:val="00AD7350"/>
    <w:rsid w:val="00AF0CBA"/>
    <w:rsid w:val="00AF3789"/>
    <w:rsid w:val="00BF127F"/>
    <w:rsid w:val="00DB27BB"/>
    <w:rsid w:val="00DB2980"/>
    <w:rsid w:val="00E5425D"/>
    <w:rsid w:val="00EA299B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497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AEC9-6B8C-4112-B952-32875A34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3</cp:revision>
  <cp:lastPrinted>2024-01-11T09:17:00Z</cp:lastPrinted>
  <dcterms:created xsi:type="dcterms:W3CDTF">2024-02-13T05:39:00Z</dcterms:created>
  <dcterms:modified xsi:type="dcterms:W3CDTF">2024-11-06T08:50:00Z</dcterms:modified>
</cp:coreProperties>
</file>